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9D" w:rsidRPr="005D6B9D" w:rsidRDefault="0033637A" w:rsidP="005D6B9D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</w:pPr>
      <w:r w:rsidRPr="005D6B9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uk-UA"/>
        </w:rPr>
        <w:t>Рішення</w:t>
      </w:r>
    </w:p>
    <w:p w:rsidR="00A92389" w:rsidRPr="002C2362" w:rsidRDefault="0033637A" w:rsidP="005D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нездійснення стратег</w:t>
      </w:r>
      <w:r w:rsidR="00093A3E" w:rsidRPr="002C2362">
        <w:rPr>
          <w:rFonts w:ascii="Times New Roman" w:hAnsi="Times New Roman" w:cs="Times New Roman"/>
          <w:b/>
          <w:sz w:val="28"/>
          <w:szCs w:val="28"/>
          <w:lang w:val="uk-UA"/>
        </w:rPr>
        <w:t>ічної екологічної оцінки незначних змін до документа державного планування, щодо якого раніше здійснювалася стратегічна екологічна оцінка</w:t>
      </w:r>
      <w:r w:rsidR="005D6B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Програми</w:t>
      </w:r>
      <w:r w:rsidR="00256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охорони навколишнього природного середовища Чернігівської області на 2021-2027 роки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1"/>
        <w:gridCol w:w="5103"/>
        <w:gridCol w:w="1134"/>
        <w:gridCol w:w="5953"/>
        <w:gridCol w:w="2268"/>
      </w:tblGrid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0" w:name="_GoBack" w:colFirst="1" w:colLast="4"/>
          </w:p>
        </w:tc>
        <w:tc>
          <w:tcPr>
            <w:tcW w:w="5103" w:type="dxa"/>
          </w:tcPr>
          <w:p w:rsidR="00093A3E" w:rsidRPr="00093A3E" w:rsidRDefault="00093A3E" w:rsidP="005D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Критері</w:t>
            </w:r>
            <w:r w:rsidR="005D6B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</w:p>
        </w:tc>
        <w:tc>
          <w:tcPr>
            <w:tcW w:w="1134" w:type="dxa"/>
          </w:tcPr>
          <w:p w:rsidR="00093A3E" w:rsidRPr="00093A3E" w:rsidRDefault="00093A3E" w:rsidP="005D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Так/ні</w:t>
            </w:r>
          </w:p>
        </w:tc>
        <w:tc>
          <w:tcPr>
            <w:tcW w:w="5953" w:type="dxa"/>
          </w:tcPr>
          <w:p w:rsidR="005D6B9D" w:rsidRDefault="00093A3E" w:rsidP="005D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Висновки, викладені у рішеннях, зазначених</w:t>
            </w:r>
          </w:p>
          <w:p w:rsidR="00093A3E" w:rsidRPr="00093A3E" w:rsidRDefault="00093A3E" w:rsidP="005D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 пункті 5 Критеріїв</w:t>
            </w:r>
          </w:p>
        </w:tc>
        <w:tc>
          <w:tcPr>
            <w:tcW w:w="2268" w:type="dxa"/>
          </w:tcPr>
          <w:p w:rsidR="00093A3E" w:rsidRPr="00093A3E" w:rsidRDefault="00093A3E" w:rsidP="005D6B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93A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Спосіб врахування висновків та обґрунтування</w:t>
            </w:r>
          </w:p>
        </w:tc>
      </w:tr>
      <w:bookmarkEnd w:id="0"/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6758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не передбачатиме реалізацію нової (додаткової) діяльності, не передбаченої у документі державного планування, щодо якої законодавством передбачено здійснення процедури оцінки впливу на довкілля.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RPr="002D2E3C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EE53BC" w:rsidRDefault="00093A3E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змін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 </w:t>
            </w:r>
          </w:p>
          <w:p w:rsidR="00373628" w:rsidRDefault="00093A3E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та розміру (масштабів) здійснення</w:t>
            </w:r>
            <w:r w:rsidR="005D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діяльності;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здійснення діяльності;</w:t>
            </w:r>
          </w:p>
          <w:p w:rsidR="00EE53BC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природних та/або матеріальних ресурсів;</w:t>
            </w:r>
          </w:p>
          <w:p w:rsidR="00EE53BC" w:rsidRDefault="002C2362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сця провадження (розташування).</w:t>
            </w:r>
          </w:p>
          <w:p w:rsidR="002D2E3C" w:rsidRDefault="002D2E3C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A3E" w:rsidRPr="00093A3E" w:rsidRDefault="00093A3E" w:rsidP="00EE5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56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2D2E3C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2E3C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:rsidR="0025664C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664C" w:rsidRPr="00093A3E" w:rsidRDefault="002B4B1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змін не передбачатиме зміни у реалізації визначеної у документі державного планування діяльності, щодо якої законодавством передбачено здійснення процедури оцінки впливу на довкілля: 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та розміру (масштабів) здійснення</w:t>
            </w:r>
            <w:r w:rsidR="005D6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 здійснення діяльності;</w:t>
            </w:r>
          </w:p>
          <w:p w:rsidR="00373628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виділення природних та/або матеріальних ресурсів</w:t>
            </w:r>
            <w:r w:rsidR="0070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06A93" w:rsidRDefault="00706A93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6A93" w:rsidRDefault="00706A93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3A3E" w:rsidRPr="005153F8" w:rsidRDefault="005153F8" w:rsidP="005153F8">
            <w:pPr>
              <w:spacing w:line="179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Програмі змінюється назва напрямку, яка розширює межі впровадження діяльності і не підпадає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критерії для проведення СЕО.</w:t>
            </w:r>
          </w:p>
        </w:tc>
        <w:tc>
          <w:tcPr>
            <w:tcW w:w="2268" w:type="dxa"/>
          </w:tcPr>
          <w:p w:rsidR="00093A3E" w:rsidRPr="00093A3E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RPr="007E52D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передбачатиме зміну у реалізації визначеної у документі державного планування діяльності, яка не підлягає оцінці впливу на довкілля та яка внаслідок таких змін вимагатиме здійснення оцінки впливу на довкілля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373628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 не передбачатиме зміну у реалізації визначеної у документі державного планування діяльності, яка не підлягає оцінці впливу на довкілля та яка внаслідок таких змін вимагатиме здійснення оцінки впливу на довкілля</w:t>
            </w:r>
            <w:r w:rsidR="0070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RPr="007E52D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вимагають оцінки, зважаючи на ймовірні наслідки для територій з природоохоронним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статусом: територій та об’єктів природно-заповідного фонду; екологічної мережі, Смарагдової мережі</w:t>
            </w:r>
            <w:r w:rsidR="003736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</w:tc>
        <w:tc>
          <w:tcPr>
            <w:tcW w:w="5953" w:type="dxa"/>
          </w:tcPr>
          <w:p w:rsidR="00093A3E" w:rsidRPr="00093A3E" w:rsidRDefault="00373628" w:rsidP="003736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змін не передбачає ймовірні наслідки для територій з природоохоронним статусом: територій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об’єктів природно-заповідного фонду; екологічної мережі, Смарагдової мережі.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впливають на інші пов’язані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 цих Критеріїв</w:t>
            </w:r>
            <w:r w:rsidR="0074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74385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не впливають на інші пов’язані документи державного планування, які приймаються на виконання документа державного планування, до якого вносяться зміни (зміна), з урахуванням критеріїв, визначених у пункті 7 цих Критеріїв.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093A3E" w:rsidRPr="00093A3E" w:rsidRDefault="002C2362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здоров’я населення, які стосуються документа державного планування</w:t>
            </w:r>
            <w:r w:rsidR="00743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25664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74385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зміни до документа державного планування не може погіршити наявні екологічні проблеми, у тому числі ризики впливу на здоров’я населення, які стосуються документа державного планування.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змін ймовірно матиме значні наслідки для довкілля, у тому числі для здоров’я населення з урахуванням: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ймовірності, тривалості, часто</w:t>
            </w:r>
            <w:r w:rsidR="0033637A">
              <w:rPr>
                <w:rFonts w:ascii="Times New Roman" w:hAnsi="Times New Roman"/>
                <w:sz w:val="24"/>
                <w:szCs w:val="24"/>
                <w:lang w:val="uk-UA"/>
              </w:rPr>
              <w:t>ти та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зворотності наслідків;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кумулятивного характеру наслідків;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транскордонного характеру наслідків;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ризиків для здоров’я людей та довкілля (наприклад, викликаних аваріями);</w:t>
            </w:r>
          </w:p>
          <w:p w:rsidR="00EE53BC" w:rsidRPr="00C14EAF" w:rsidRDefault="00EE53BC" w:rsidP="00EE53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розмірів та просторового поширення наслідків (географічна територія та чисельність населення, які ймовірно зазнають впливу);</w:t>
            </w:r>
          </w:p>
          <w:p w:rsidR="00093A3E" w:rsidRPr="0033637A" w:rsidRDefault="0033637A" w:rsidP="00093A3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наслідків для територій </w:t>
            </w:r>
            <w:r w:rsidR="00EE53BC"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або ландшафтів, які мають охоронний статус на націо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нальному або міжнародному рівні</w:t>
            </w:r>
            <w:r w:rsidR="007438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DC36D1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змін ймовірно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матиме значні наслідки для довкілля, у тому числі для здоров’я населення з урахуванням: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ймовірності, тривалості, часто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 та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зворотності наслідків;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кумулятивного характеру наслідків;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транскордонного характеру наслідків;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ризиків для здоров’я людей та довкілля (наприклад, викликаних аваріями);</w:t>
            </w:r>
          </w:p>
          <w:p w:rsidR="00743857" w:rsidRPr="00C14EAF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розмірів та просторового поширення наслідків (географічна територія та чисельність населення, які ймовірно зазнають впливу);</w:t>
            </w:r>
          </w:p>
          <w:p w:rsidR="00093A3E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наслідків для територій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або ландшафтів, які мають охоронний статус на націо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нальному або міжнародному рівні.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093A3E" w:rsidTr="00706A93">
        <w:tc>
          <w:tcPr>
            <w:tcW w:w="421" w:type="dxa"/>
          </w:tcPr>
          <w:p w:rsidR="00093A3E" w:rsidRPr="00093A3E" w:rsidRDefault="00093A3E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093A3E" w:rsidRPr="0033637A" w:rsidRDefault="00EE53BC" w:rsidP="00093A3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Зміни вимагатимуть перегля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 або внесення змін до заходів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передбачалося вжити для запобігання, зменшення та пом’якшення негативних наслідків виконання </w:t>
            </w:r>
            <w:r w:rsidR="0033637A">
              <w:rPr>
                <w:rFonts w:ascii="Times New Roman" w:hAnsi="Times New Roman"/>
                <w:sz w:val="24"/>
                <w:szCs w:val="24"/>
                <w:lang w:val="uk-UA"/>
              </w:rPr>
              <w:t>документа державного планування</w:t>
            </w:r>
            <w:r w:rsidR="007438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093A3E" w:rsidRPr="00093A3E" w:rsidRDefault="00DC36D1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093A3E" w:rsidRPr="00093A3E" w:rsidRDefault="00743857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вимагатимуть перегля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 або внесення змін до заходів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передбачалося вжити для запобігання, зменшення та пом’якшення негативних наслідків виконання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документа державного планування.</w:t>
            </w:r>
          </w:p>
        </w:tc>
        <w:tc>
          <w:tcPr>
            <w:tcW w:w="2268" w:type="dxa"/>
          </w:tcPr>
          <w:p w:rsidR="00093A3E" w:rsidRPr="00093A3E" w:rsidRDefault="002D2E3C" w:rsidP="00093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743857" w:rsidTr="00706A93">
        <w:tc>
          <w:tcPr>
            <w:tcW w:w="421" w:type="dxa"/>
          </w:tcPr>
          <w:p w:rsidR="00743857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103" w:type="dxa"/>
          </w:tcPr>
          <w:p w:rsidR="00743857" w:rsidRPr="00EE53BC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вимагатимуть перегляду або внесення змін до заходів передбачених для здійснення моніторингу наслідків виконання документа державного планування для довкілля, у тому числі для здоров’я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населення.</w:t>
            </w:r>
          </w:p>
        </w:tc>
        <w:tc>
          <w:tcPr>
            <w:tcW w:w="1134" w:type="dxa"/>
          </w:tcPr>
          <w:p w:rsidR="00743857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953" w:type="dxa"/>
          </w:tcPr>
          <w:p w:rsidR="00743857" w:rsidRPr="00EE53BC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</w:t>
            </w: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вимагатимуть перегляду або внесення змін до заходів передбачених для здійснення моніторингу наслідків виконання документа державного планування для довкілля, у тому числі для здоров’я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населення.</w:t>
            </w:r>
          </w:p>
        </w:tc>
        <w:tc>
          <w:tcPr>
            <w:tcW w:w="2268" w:type="dxa"/>
          </w:tcPr>
          <w:p w:rsidR="00743857" w:rsidRPr="00093A3E" w:rsidRDefault="00743857" w:rsidP="007438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 повністю.</w:t>
            </w:r>
          </w:p>
        </w:tc>
      </w:tr>
      <w:tr w:rsidR="00743857" w:rsidRPr="005D6B9D" w:rsidTr="00706A93">
        <w:tc>
          <w:tcPr>
            <w:tcW w:w="14879" w:type="dxa"/>
            <w:gridSpan w:val="5"/>
          </w:tcPr>
          <w:p w:rsidR="00743857" w:rsidRDefault="00743857" w:rsidP="0074385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4EAF">
              <w:rPr>
                <w:rFonts w:ascii="Times New Roman" w:hAnsi="Times New Roman"/>
                <w:sz w:val="24"/>
                <w:szCs w:val="24"/>
                <w:lang w:val="uk-UA"/>
              </w:rPr>
              <w:t>Врахування рекомендацій про необхідність здійснення стратегічної екологічної оцінки незначних змін до документа державного планування, щодо якого раніше здійснювалас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стратегічна екологічна оцінка:</w:t>
            </w:r>
          </w:p>
          <w:p w:rsidR="00743857" w:rsidRPr="00743857" w:rsidRDefault="00743857" w:rsidP="0088215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підставі листа від Управління охорони здоров</w:t>
            </w:r>
            <w:r w:rsidRPr="00743857">
              <w:rPr>
                <w:rFonts w:ascii="Times New Roman" w:hAnsi="Times New Roman"/>
                <w:sz w:val="24"/>
                <w:szCs w:val="24"/>
                <w:lang w:val="uk-UA"/>
              </w:rPr>
              <w:t>’я 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рнігівської обласної державної </w:t>
            </w:r>
            <w:r w:rsidRPr="0088215E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адміністрації від 2</w:t>
            </w:r>
            <w:r w:rsidR="0088215E" w:rsidRPr="0088215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8215E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="0088215E" w:rsidRPr="0088215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88215E">
              <w:rPr>
                <w:rFonts w:ascii="Times New Roman" w:hAnsi="Times New Roman"/>
                <w:sz w:val="24"/>
                <w:szCs w:val="24"/>
                <w:lang w:val="uk-UA"/>
              </w:rPr>
              <w:t>.2021 № </w:t>
            </w:r>
            <w:r w:rsidR="0088215E" w:rsidRPr="0088215E">
              <w:rPr>
                <w:rFonts w:ascii="Times New Roman" w:hAnsi="Times New Roman"/>
                <w:sz w:val="24"/>
                <w:szCs w:val="24"/>
                <w:lang w:val="uk-UA"/>
              </w:rPr>
              <w:t>01-07/6161</w:t>
            </w:r>
            <w:r w:rsidRPr="008821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6268" w:rsidRPr="0088215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88215E">
              <w:rPr>
                <w:rFonts w:ascii="Times New Roman" w:hAnsi="Times New Roman"/>
                <w:sz w:val="24"/>
                <w:szCs w:val="24"/>
                <w:lang w:val="uk-UA"/>
              </w:rPr>
              <w:t>а, враховуючи відсутність зауважень і пропозицій від громадськості, прийнято рішення не здійснювати стратегічну екологічну оцінку незначних змін до документу державного планування, щодо якого здійснювалася стратегічна екологічна оцінка.</w:t>
            </w:r>
          </w:p>
        </w:tc>
      </w:tr>
    </w:tbl>
    <w:p w:rsidR="00093A3E" w:rsidRPr="00D0257B" w:rsidRDefault="00093A3E" w:rsidP="00D02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257B" w:rsidRPr="00D0257B" w:rsidRDefault="00D0257B" w:rsidP="00D025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0257B" w:rsidRPr="00D0257B" w:rsidSect="00706A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E"/>
    <w:rsid w:val="00093A3E"/>
    <w:rsid w:val="000E6757"/>
    <w:rsid w:val="001C3BAA"/>
    <w:rsid w:val="0025664C"/>
    <w:rsid w:val="00267588"/>
    <w:rsid w:val="002B4B17"/>
    <w:rsid w:val="002C2362"/>
    <w:rsid w:val="002D2E3C"/>
    <w:rsid w:val="003060FC"/>
    <w:rsid w:val="0033637A"/>
    <w:rsid w:val="00373628"/>
    <w:rsid w:val="005153F8"/>
    <w:rsid w:val="005D6B9D"/>
    <w:rsid w:val="00686268"/>
    <w:rsid w:val="006F2522"/>
    <w:rsid w:val="00706A93"/>
    <w:rsid w:val="00743857"/>
    <w:rsid w:val="007E52DE"/>
    <w:rsid w:val="0081020E"/>
    <w:rsid w:val="008135AD"/>
    <w:rsid w:val="0088215E"/>
    <w:rsid w:val="008D22C5"/>
    <w:rsid w:val="00970BD6"/>
    <w:rsid w:val="00A92389"/>
    <w:rsid w:val="00BC74BB"/>
    <w:rsid w:val="00D0257B"/>
    <w:rsid w:val="00DC36D1"/>
    <w:rsid w:val="00E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B6AD"/>
  <w15:chartTrackingRefBased/>
  <w15:docId w15:val="{113FCB7A-6278-4ABB-B2F1-D14B86C1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E5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3</cp:revision>
  <dcterms:created xsi:type="dcterms:W3CDTF">2021-12-23T07:55:00Z</dcterms:created>
  <dcterms:modified xsi:type="dcterms:W3CDTF">2021-12-23T07:56:00Z</dcterms:modified>
</cp:coreProperties>
</file>